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DA50" w14:textId="77777777" w:rsidR="00E36443" w:rsidRDefault="00E36443" w:rsidP="00E36443">
      <w:pPr>
        <w:pStyle w:val="NoSpacing"/>
        <w:jc w:val="both"/>
        <w:rPr>
          <w:sz w:val="24"/>
          <w:szCs w:val="24"/>
        </w:rPr>
      </w:pPr>
    </w:p>
    <w:p w14:paraId="2F25083B" w14:textId="77777777" w:rsidR="00535033" w:rsidRDefault="00535033" w:rsidP="00E36443">
      <w:pPr>
        <w:pStyle w:val="NoSpacing"/>
        <w:jc w:val="both"/>
        <w:rPr>
          <w:sz w:val="24"/>
          <w:szCs w:val="24"/>
        </w:rPr>
      </w:pPr>
    </w:p>
    <w:p w14:paraId="3AB978C1" w14:textId="77777777" w:rsidR="00535033" w:rsidRDefault="00535033" w:rsidP="00E36443">
      <w:pPr>
        <w:pStyle w:val="NoSpacing"/>
        <w:jc w:val="both"/>
        <w:rPr>
          <w:sz w:val="24"/>
          <w:szCs w:val="24"/>
        </w:rPr>
      </w:pPr>
    </w:p>
    <w:p w14:paraId="785A5C3A" w14:textId="77777777" w:rsidR="00535033" w:rsidRDefault="00535033" w:rsidP="00E36443">
      <w:pPr>
        <w:pStyle w:val="NoSpacing"/>
        <w:jc w:val="both"/>
        <w:rPr>
          <w:sz w:val="24"/>
          <w:szCs w:val="24"/>
        </w:rPr>
      </w:pPr>
    </w:p>
    <w:p w14:paraId="3D910E4A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35033">
        <w:rPr>
          <w:rFonts w:ascii="Arial" w:hAnsi="Arial" w:cs="Arial"/>
          <w:b/>
          <w:bCs/>
          <w:sz w:val="36"/>
          <w:szCs w:val="36"/>
        </w:rPr>
        <w:t>VERKA</w:t>
      </w:r>
    </w:p>
    <w:p w14:paraId="00DDF20C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>Phulo Phalo, Pure Khao Piyo</w:t>
      </w:r>
    </w:p>
    <w:p w14:paraId="5D9B5C92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3B3F4F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>THE PUNJAB STATE COOPERATIVE MILK PRODUCERS FEDERATION LIMITED</w:t>
      </w:r>
    </w:p>
    <w:p w14:paraId="77F878B6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>SCO NO.153-155, SECTOR ;34-A, CHANDIGARH – 160022</w:t>
      </w:r>
    </w:p>
    <w:p w14:paraId="123BD51B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 xml:space="preserve">EPABX NO.0172-5041812-13 </w:t>
      </w:r>
      <w:hyperlink r:id="rId5" w:history="1">
        <w:r w:rsidRPr="00535033">
          <w:rPr>
            <w:rStyle w:val="Hyperlink"/>
            <w:rFonts w:ascii="Arial" w:hAnsi="Arial" w:cs="Arial"/>
            <w:b/>
            <w:bCs/>
            <w:sz w:val="24"/>
            <w:szCs w:val="24"/>
          </w:rPr>
          <w:t>www.verka.coop</w:t>
        </w:r>
      </w:hyperlink>
    </w:p>
    <w:p w14:paraId="1C6B315F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51C4B4" w14:textId="77777777" w:rsidR="00535033" w:rsidRPr="00535033" w:rsidRDefault="00535033" w:rsidP="00535033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5033">
        <w:rPr>
          <w:rFonts w:ascii="Arial" w:hAnsi="Arial" w:cs="Arial"/>
          <w:b/>
          <w:bCs/>
          <w:sz w:val="24"/>
          <w:szCs w:val="24"/>
        </w:rPr>
        <w:t>CORRIGENDUM</w:t>
      </w:r>
    </w:p>
    <w:p w14:paraId="76F41A42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A05343" w14:textId="1A33EAC2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5033">
        <w:rPr>
          <w:rFonts w:ascii="Arial" w:hAnsi="Arial" w:cs="Arial"/>
          <w:sz w:val="24"/>
          <w:szCs w:val="24"/>
        </w:rPr>
        <w:t>Reference to our Tender Notice for the purchase of advertisement material for N</w:t>
      </w:r>
      <w:r w:rsidR="008C7E60">
        <w:rPr>
          <w:rFonts w:ascii="Arial" w:hAnsi="Arial" w:cs="Arial"/>
          <w:sz w:val="24"/>
          <w:szCs w:val="24"/>
        </w:rPr>
        <w:t xml:space="preserve">orth </w:t>
      </w:r>
      <w:r w:rsidRPr="00535033">
        <w:rPr>
          <w:rFonts w:ascii="Arial" w:hAnsi="Arial" w:cs="Arial"/>
          <w:sz w:val="24"/>
          <w:szCs w:val="24"/>
        </w:rPr>
        <w:t>E</w:t>
      </w:r>
      <w:r w:rsidR="008C7E60">
        <w:rPr>
          <w:rFonts w:ascii="Arial" w:hAnsi="Arial" w:cs="Arial"/>
          <w:sz w:val="24"/>
          <w:szCs w:val="24"/>
        </w:rPr>
        <w:t>ast (NE)</w:t>
      </w:r>
      <w:r w:rsidRPr="00535033">
        <w:rPr>
          <w:rFonts w:ascii="Arial" w:hAnsi="Arial" w:cs="Arial"/>
          <w:sz w:val="24"/>
          <w:szCs w:val="24"/>
        </w:rPr>
        <w:t xml:space="preserve">, Uttrakhand, Himachal Pradesh, Delhi, Haryana, Jammu &amp; Kashmir with opening date of 19.10.2022 at </w:t>
      </w:r>
      <w:r w:rsidR="00655E31">
        <w:rPr>
          <w:rFonts w:ascii="Arial" w:hAnsi="Arial" w:cs="Arial"/>
          <w:sz w:val="24"/>
          <w:szCs w:val="24"/>
        </w:rPr>
        <w:t>5</w:t>
      </w:r>
      <w:r w:rsidRPr="00535033">
        <w:rPr>
          <w:rFonts w:ascii="Arial" w:hAnsi="Arial" w:cs="Arial"/>
          <w:sz w:val="24"/>
          <w:szCs w:val="24"/>
        </w:rPr>
        <w:t>.</w:t>
      </w:r>
      <w:r w:rsidR="00655E31">
        <w:rPr>
          <w:rFonts w:ascii="Arial" w:hAnsi="Arial" w:cs="Arial"/>
          <w:sz w:val="24"/>
          <w:szCs w:val="24"/>
        </w:rPr>
        <w:t>00</w:t>
      </w:r>
      <w:r w:rsidRPr="00535033">
        <w:rPr>
          <w:rFonts w:ascii="Arial" w:hAnsi="Arial" w:cs="Arial"/>
          <w:sz w:val="24"/>
          <w:szCs w:val="24"/>
        </w:rPr>
        <w:t xml:space="preserve"> PM, has been extended upto 03.11.2022 at 5.00 PM.  Rest of terms and conditions as mentioned in e Tender Notice shall remain unchanged.</w:t>
      </w:r>
    </w:p>
    <w:p w14:paraId="5AA6D96D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F00B41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35033">
        <w:rPr>
          <w:rFonts w:ascii="Arial" w:hAnsi="Arial" w:cs="Arial"/>
          <w:sz w:val="24"/>
          <w:szCs w:val="24"/>
        </w:rPr>
        <w:t>The above is for information of all concerned.</w:t>
      </w:r>
    </w:p>
    <w:p w14:paraId="0CECA298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265CDC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C5543D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3D8CC9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4EF91F" w14:textId="77777777" w:rsidR="00535033" w:rsidRPr="00535033" w:rsidRDefault="00535033" w:rsidP="0053503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535033" w:rsidRPr="00535033" w:rsidSect="00AE0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76E65"/>
    <w:multiLevelType w:val="hybridMultilevel"/>
    <w:tmpl w:val="51EC3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7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51"/>
    <w:rsid w:val="003A608D"/>
    <w:rsid w:val="003D79B9"/>
    <w:rsid w:val="004C59B3"/>
    <w:rsid w:val="00535033"/>
    <w:rsid w:val="0055692F"/>
    <w:rsid w:val="00655E31"/>
    <w:rsid w:val="00674086"/>
    <w:rsid w:val="00677AD9"/>
    <w:rsid w:val="008A654A"/>
    <w:rsid w:val="008B026F"/>
    <w:rsid w:val="008C7E60"/>
    <w:rsid w:val="00A01E56"/>
    <w:rsid w:val="00A34F9C"/>
    <w:rsid w:val="00A60877"/>
    <w:rsid w:val="00AE05EC"/>
    <w:rsid w:val="00B43343"/>
    <w:rsid w:val="00B95B15"/>
    <w:rsid w:val="00BA5272"/>
    <w:rsid w:val="00BB1551"/>
    <w:rsid w:val="00BB2D69"/>
    <w:rsid w:val="00CD37A9"/>
    <w:rsid w:val="00D42CE4"/>
    <w:rsid w:val="00E3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72CA3"/>
  <w15:docId w15:val="{B2A2DA64-61C8-4F9D-8072-C1CB9C6E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55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5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rka.c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mktg</dc:creator>
  <cp:lastModifiedBy>Admin</cp:lastModifiedBy>
  <cp:revision>3</cp:revision>
  <cp:lastPrinted>2022-10-18T11:34:00Z</cp:lastPrinted>
  <dcterms:created xsi:type="dcterms:W3CDTF">2022-10-19T11:13:00Z</dcterms:created>
  <dcterms:modified xsi:type="dcterms:W3CDTF">2022-10-19T11:14:00Z</dcterms:modified>
</cp:coreProperties>
</file>